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2F58" w14:textId="6573A855" w:rsidR="007A7366" w:rsidRPr="00280846" w:rsidRDefault="00C01C9B" w:rsidP="00C47E1F">
      <w:pPr>
        <w:tabs>
          <w:tab w:val="left" w:pos="9498"/>
        </w:tabs>
        <w:ind w:right="-5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80BF52" wp14:editId="3B9EC4A0">
                <wp:simplePos x="0" y="0"/>
                <wp:positionH relativeFrom="column">
                  <wp:posOffset>6400801</wp:posOffset>
                </wp:positionH>
                <wp:positionV relativeFrom="paragraph">
                  <wp:posOffset>-308720</wp:posOffset>
                </wp:positionV>
                <wp:extent cx="725612" cy="10507980"/>
                <wp:effectExtent l="0" t="0" r="17780" b="2667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612" cy="105079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EC99A" id="Rechteck 11" o:spid="_x0000_s1026" style="position:absolute;margin-left:7in;margin-top:-24.3pt;width:57.15pt;height:82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" fillcolor="red" strokecolor="red" strokeweight="1pt"/>
            </w:pict>
          </mc:Fallback>
        </mc:AlternateContent>
      </w:r>
      <w:r w:rsidR="00170D6B">
        <w:rPr>
          <w:noProof/>
        </w:rPr>
        <w:drawing>
          <wp:anchor distT="0" distB="0" distL="114300" distR="114300" simplePos="0" relativeHeight="251660800" behindDoc="0" locked="0" layoutInCell="1" allowOverlap="1" wp14:anchorId="51DB6B9D" wp14:editId="04CE773C">
            <wp:simplePos x="0" y="0"/>
            <wp:positionH relativeFrom="margin">
              <wp:posOffset>5157066</wp:posOffset>
            </wp:positionH>
            <wp:positionV relativeFrom="margin">
              <wp:posOffset>-152977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C01C35" w14:textId="77777777" w:rsidR="007A7366" w:rsidRPr="00481BBB" w:rsidRDefault="007A7366" w:rsidP="00481BBB">
      <w:pPr>
        <w:rPr>
          <w:bCs/>
          <w:sz w:val="28"/>
        </w:rPr>
      </w:pPr>
    </w:p>
    <w:p w14:paraId="2E0703E8" w14:textId="638D1693" w:rsidR="007A7366" w:rsidRDefault="007A7366" w:rsidP="00481BBB">
      <w:pPr>
        <w:rPr>
          <w:b/>
          <w:sz w:val="28"/>
        </w:rPr>
      </w:pPr>
      <w:r w:rsidRPr="005E221B">
        <w:rPr>
          <w:b/>
          <w:sz w:val="28"/>
        </w:rPr>
        <w:t>Bekannt</w:t>
      </w:r>
      <w:r w:rsidR="00FD0A76" w:rsidRPr="005E221B">
        <w:rPr>
          <w:b/>
          <w:sz w:val="28"/>
        </w:rPr>
        <w:t>gabe</w:t>
      </w:r>
      <w:r w:rsidRPr="005E221B">
        <w:rPr>
          <w:b/>
          <w:sz w:val="28"/>
        </w:rPr>
        <w:t xml:space="preserve"> (Aushang</w:t>
      </w:r>
      <w:r>
        <w:rPr>
          <w:b/>
          <w:sz w:val="28"/>
        </w:rPr>
        <w:t>)</w:t>
      </w:r>
    </w:p>
    <w:p w14:paraId="5E2DAF46" w14:textId="77777777" w:rsidR="007A7366" w:rsidRDefault="007A7366" w:rsidP="00481BBB">
      <w:pPr>
        <w:rPr>
          <w:sz w:val="28"/>
        </w:rPr>
      </w:pPr>
      <w:r>
        <w:rPr>
          <w:b/>
          <w:sz w:val="28"/>
        </w:rPr>
        <w:t>über die Zusammensetzung der Mitarbeitervertretung</w:t>
      </w:r>
    </w:p>
    <w:p w14:paraId="19AA0206" w14:textId="77777777" w:rsidR="007A7366" w:rsidRDefault="007A7366" w:rsidP="007A7366"/>
    <w:p w14:paraId="2A1C61BE" w14:textId="77777777" w:rsidR="007A7366" w:rsidRDefault="007A7366" w:rsidP="007A7366"/>
    <w:p w14:paraId="1DDE8D64" w14:textId="5FD4ADC3" w:rsidR="007A7366" w:rsidRDefault="007A7366" w:rsidP="00481BBB">
      <w:r>
        <w:t>Nach erfolgter Feststellung der Annahme bzw. Nichtannahme der Wahl ergibt sich folgende Zusammensetzung der Mitarbeitervertretung (§ 11 Abs.</w:t>
      </w:r>
      <w:r w:rsidR="002A2518">
        <w:t xml:space="preserve"> </w:t>
      </w:r>
      <w:r>
        <w:t>6 und 7 Satz 2 bis 4 MAVO)</w:t>
      </w:r>
      <w:r w:rsidR="00481BBB">
        <w:t xml:space="preserve"> </w:t>
      </w:r>
    </w:p>
    <w:p w14:paraId="7DE30739" w14:textId="77777777" w:rsidR="007A7366" w:rsidRDefault="007A7366" w:rsidP="00481BBB">
      <w:pPr>
        <w:rPr>
          <w:b/>
        </w:rPr>
      </w:pPr>
      <w:r>
        <w:rPr>
          <w:b/>
        </w:rPr>
        <w:t>(in der Reihenfolge der Stimmenzahl):</w:t>
      </w:r>
    </w:p>
    <w:p w14:paraId="09990401" w14:textId="77777777" w:rsidR="007A7366" w:rsidRPr="00481BBB" w:rsidRDefault="007A7366" w:rsidP="007A7366">
      <w:pPr>
        <w:jc w:val="both"/>
        <w:rPr>
          <w:bCs/>
        </w:rPr>
      </w:pPr>
    </w:p>
    <w:p w14:paraId="4E3B5C3A" w14:textId="77777777" w:rsidR="00D5615F" w:rsidRPr="00D5615F" w:rsidRDefault="00D5615F" w:rsidP="007A7366">
      <w:pPr>
        <w:jc w:val="both"/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5615F">
        <w:rPr>
          <w:b/>
          <w:sz w:val="18"/>
          <w:szCs w:val="18"/>
        </w:rPr>
        <w:t>Anzahl der</w:t>
      </w:r>
    </w:p>
    <w:p w14:paraId="564DE9F2" w14:textId="77777777" w:rsidR="00D5615F" w:rsidRPr="00D5615F" w:rsidRDefault="00D5615F" w:rsidP="00D5615F">
      <w:pPr>
        <w:ind w:left="7788" w:firstLine="708"/>
        <w:jc w:val="both"/>
        <w:rPr>
          <w:b/>
          <w:sz w:val="18"/>
          <w:szCs w:val="18"/>
        </w:rPr>
      </w:pPr>
      <w:r w:rsidRPr="00D5615F">
        <w:rPr>
          <w:b/>
          <w:sz w:val="18"/>
          <w:szCs w:val="18"/>
        </w:rPr>
        <w:t>Stimmen</w:t>
      </w:r>
    </w:p>
    <w:p w14:paraId="0614D0B2" w14:textId="77777777" w:rsidR="00D5615F" w:rsidRPr="00D5615F" w:rsidRDefault="00D5615F" w:rsidP="007A7366">
      <w:pPr>
        <w:jc w:val="both"/>
        <w:rPr>
          <w:b/>
          <w:sz w:val="16"/>
          <w:szCs w:val="16"/>
        </w:rPr>
      </w:pPr>
    </w:p>
    <w:p w14:paraId="6796DFBA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1.  </w:t>
      </w:r>
      <w:r w:rsidRPr="00D5615F">
        <w:rPr>
          <w:b/>
          <w:u w:val="single"/>
        </w:rPr>
        <w:tab/>
      </w:r>
      <w:r>
        <w:rPr>
          <w:b/>
        </w:rPr>
        <w:tab/>
      </w:r>
      <w:r w:rsidRPr="00D5615F"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2211E313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2.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23411716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3.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131F6FE7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4.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38149A47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5.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096F79D3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6.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14A159F0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7.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0D040E34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8.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6FA19556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9.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24EB0A24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10.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67F0D154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11.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1C9B83F2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12.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15219B21" w14:textId="77777777" w:rsidR="007A7366" w:rsidRPr="00D5615F" w:rsidRDefault="007A7366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>13.</w:t>
      </w:r>
      <w:r w:rsidR="00D5615F">
        <w:t xml:space="preserve">  </w:t>
      </w:r>
      <w:r w:rsidR="00D5615F">
        <w:rPr>
          <w:b/>
          <w:u w:val="single"/>
        </w:rPr>
        <w:tab/>
      </w:r>
      <w:r w:rsidR="00D5615F">
        <w:tab/>
      </w:r>
      <w:r w:rsidR="00D5615F"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45490E04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14.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1EAB7ECE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15.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342C6606" w14:textId="77777777" w:rsidR="007A7366" w:rsidRDefault="007A7366" w:rsidP="007A7366">
      <w:pPr>
        <w:spacing w:line="360" w:lineRule="auto"/>
        <w:jc w:val="both"/>
      </w:pPr>
    </w:p>
    <w:p w14:paraId="2652CF12" w14:textId="77777777" w:rsidR="007A7366" w:rsidRDefault="007A7366" w:rsidP="007A7366">
      <w:pPr>
        <w:spacing w:line="360" w:lineRule="auto"/>
        <w:jc w:val="both"/>
      </w:pPr>
      <w:r>
        <w:t>Als Ersatzmitglieder werden in Reihenfolge festgestellt:</w:t>
      </w:r>
    </w:p>
    <w:p w14:paraId="51DEA5AD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1.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6586CA44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2.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7F0A8C88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3.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52BE4AF2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4.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694E0465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5.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710B98C4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6.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64F07DA1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7.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79106F03" w14:textId="77777777" w:rsidR="007A7366" w:rsidRPr="00D5615F" w:rsidRDefault="00D5615F" w:rsidP="00D5615F">
      <w:pPr>
        <w:tabs>
          <w:tab w:val="left" w:pos="7938"/>
        </w:tabs>
        <w:spacing w:after="40" w:line="360" w:lineRule="auto"/>
        <w:jc w:val="both"/>
        <w:rPr>
          <w:b/>
          <w:u w:val="single"/>
        </w:rPr>
      </w:pPr>
      <w:r>
        <w:t xml:space="preserve">  8.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 w:rsidR="00AC377A">
        <w:rPr>
          <w:b/>
          <w:u w:val="single"/>
        </w:rPr>
        <w:t>__</w:t>
      </w:r>
    </w:p>
    <w:p w14:paraId="067FCB04" w14:textId="77777777" w:rsidR="007A7366" w:rsidRDefault="007A7366" w:rsidP="007A7366">
      <w:pPr>
        <w:jc w:val="both"/>
      </w:pPr>
    </w:p>
    <w:p w14:paraId="6F9C14EB" w14:textId="77777777" w:rsidR="00406DC8" w:rsidRPr="00682F56" w:rsidRDefault="007A7366" w:rsidP="009D6DE3">
      <w:pPr>
        <w:ind w:right="337"/>
        <w:jc w:val="both"/>
        <w:rPr>
          <w:sz w:val="20"/>
          <w:szCs w:val="20"/>
        </w:rPr>
      </w:pPr>
      <w:r w:rsidRPr="00682F56">
        <w:rPr>
          <w:sz w:val="20"/>
          <w:szCs w:val="20"/>
        </w:rPr>
        <w:t xml:space="preserve">Gemäß § 12 MAVO </w:t>
      </w:r>
      <w:r w:rsidR="009D6DE3" w:rsidRPr="00682F56">
        <w:rPr>
          <w:sz w:val="20"/>
          <w:szCs w:val="20"/>
        </w:rPr>
        <w:t xml:space="preserve">hat </w:t>
      </w:r>
      <w:r w:rsidRPr="00682F56">
        <w:rPr>
          <w:sz w:val="20"/>
          <w:szCs w:val="20"/>
        </w:rPr>
        <w:t>jede</w:t>
      </w:r>
      <w:r w:rsidR="009D6DE3" w:rsidRPr="00682F56">
        <w:rPr>
          <w:sz w:val="20"/>
          <w:szCs w:val="20"/>
        </w:rPr>
        <w:t xml:space="preserve"> w</w:t>
      </w:r>
      <w:r w:rsidRPr="00682F56">
        <w:rPr>
          <w:sz w:val="20"/>
          <w:szCs w:val="20"/>
        </w:rPr>
        <w:t xml:space="preserve">ahlberechtigte </w:t>
      </w:r>
      <w:r w:rsidR="009D6DE3" w:rsidRPr="00682F56">
        <w:rPr>
          <w:sz w:val="20"/>
          <w:szCs w:val="20"/>
        </w:rPr>
        <w:t xml:space="preserve">Person </w:t>
      </w:r>
      <w:r w:rsidRPr="00682F56">
        <w:rPr>
          <w:sz w:val="20"/>
          <w:szCs w:val="20"/>
        </w:rPr>
        <w:t xml:space="preserve">oder </w:t>
      </w:r>
      <w:r w:rsidR="009D6DE3" w:rsidRPr="00682F56">
        <w:rPr>
          <w:sz w:val="20"/>
          <w:szCs w:val="20"/>
        </w:rPr>
        <w:t xml:space="preserve">der </w:t>
      </w:r>
      <w:r w:rsidRPr="00682F56">
        <w:rPr>
          <w:sz w:val="20"/>
          <w:szCs w:val="20"/>
        </w:rPr>
        <w:t xml:space="preserve">Dienstgeber </w:t>
      </w:r>
      <w:r w:rsidR="009D6DE3" w:rsidRPr="00682F56">
        <w:rPr>
          <w:sz w:val="20"/>
          <w:szCs w:val="20"/>
        </w:rPr>
        <w:t xml:space="preserve">das Recht </w:t>
      </w:r>
      <w:r w:rsidRPr="00682F56">
        <w:rPr>
          <w:sz w:val="20"/>
          <w:szCs w:val="20"/>
        </w:rPr>
        <w:t xml:space="preserve">die Wahl wegen eines Verstoßes gegen </w:t>
      </w:r>
      <w:r w:rsidR="009D6DE3" w:rsidRPr="00682F56">
        <w:rPr>
          <w:sz w:val="20"/>
          <w:szCs w:val="20"/>
        </w:rPr>
        <w:t xml:space="preserve">die </w:t>
      </w:r>
      <w:r w:rsidRPr="00682F56">
        <w:rPr>
          <w:sz w:val="20"/>
          <w:szCs w:val="20"/>
        </w:rPr>
        <w:t>§§ 6 bis 11c MAVO innerhalb einer Frist von einer Woche nach Bekanntgabe des Wahlergebnisses schriftlich an</w:t>
      </w:r>
      <w:r w:rsidR="009D6DE3" w:rsidRPr="00682F56">
        <w:rPr>
          <w:sz w:val="20"/>
          <w:szCs w:val="20"/>
        </w:rPr>
        <w:t>zu</w:t>
      </w:r>
      <w:r w:rsidRPr="00682F56">
        <w:rPr>
          <w:sz w:val="20"/>
          <w:szCs w:val="20"/>
        </w:rPr>
        <w:t xml:space="preserve">fechten. Die Anfechtungserklärung ist dem Wahlausschuss zuzuleiten. </w:t>
      </w:r>
      <w:r w:rsidR="002555F0">
        <w:rPr>
          <w:sz w:val="20"/>
          <w:szCs w:val="20"/>
        </w:rPr>
        <w:t>Dieser stellt fest, ob die Anfechtung zulässig und begründet ist</w:t>
      </w:r>
      <w:r w:rsidR="00F76FEA" w:rsidRPr="00682F56">
        <w:rPr>
          <w:sz w:val="20"/>
          <w:szCs w:val="20"/>
        </w:rPr>
        <w:t>.</w:t>
      </w:r>
    </w:p>
    <w:sectPr w:rsidR="00406DC8" w:rsidRPr="00682F56" w:rsidSect="00C47E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924" w:bottom="539" w:left="1259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6219" w14:textId="77777777" w:rsidR="00B31046" w:rsidRDefault="00B31046" w:rsidP="007A7366">
      <w:r>
        <w:separator/>
      </w:r>
    </w:p>
  </w:endnote>
  <w:endnote w:type="continuationSeparator" w:id="0">
    <w:p w14:paraId="50E38805" w14:textId="77777777" w:rsidR="00B31046" w:rsidRDefault="00B31046" w:rsidP="007A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BA66" w14:textId="77777777" w:rsidR="00EC009D" w:rsidRDefault="00EC009D" w:rsidP="00EC009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977C575" w14:textId="77777777" w:rsidR="00EC009D" w:rsidRDefault="00EC009D" w:rsidP="00EC009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0F83" w14:textId="654DB525" w:rsidR="00EC009D" w:rsidRPr="007A7366" w:rsidRDefault="00071650" w:rsidP="00CB08CF">
    <w:pPr>
      <w:pStyle w:val="Fuzeile"/>
      <w:ind w:right="479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65286" wp14:editId="52A8C94D">
              <wp:simplePos x="0" y="0"/>
              <wp:positionH relativeFrom="column">
                <wp:posOffset>-426720</wp:posOffset>
              </wp:positionH>
              <wp:positionV relativeFrom="paragraph">
                <wp:posOffset>-2202815</wp:posOffset>
              </wp:positionV>
              <wp:extent cx="312420" cy="200406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" cy="2004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F7B05" w14:textId="77777777" w:rsidR="00071650" w:rsidRDefault="00071650" w:rsidP="0007165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0E5F45D0" w14:textId="77777777" w:rsidR="00071650" w:rsidRDefault="00071650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6528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3.6pt;margin-top:-173.45pt;width:24.6pt;height:15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" fillcolor="white [3201]" stroked="f" strokeweight=".5pt">
              <v:textbox style="layout-flow:vertical;mso-layout-flow-alt:bottom-to-top">
                <w:txbxContent>
                  <w:p w14:paraId="303F7B05" w14:textId="77777777" w:rsidR="00071650" w:rsidRDefault="00071650" w:rsidP="0007165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0E5F45D0" w14:textId="77777777" w:rsidR="00071650" w:rsidRDefault="00071650"/>
                </w:txbxContent>
              </v:textbox>
            </v:shape>
          </w:pict>
        </mc:Fallback>
      </mc:AlternateContent>
    </w:r>
    <w:r w:rsidR="00EC009D" w:rsidRPr="007A7366">
      <w:rPr>
        <w:b/>
        <w:sz w:val="20"/>
        <w:szCs w:val="20"/>
      </w:rPr>
      <w:t>Bekannt</w:t>
    </w:r>
    <w:r w:rsidR="00FD0A76">
      <w:rPr>
        <w:b/>
        <w:sz w:val="20"/>
        <w:szCs w:val="20"/>
      </w:rPr>
      <w:t>gabe</w:t>
    </w:r>
    <w:r w:rsidR="00EC009D" w:rsidRPr="007A7366">
      <w:rPr>
        <w:b/>
        <w:sz w:val="20"/>
        <w:szCs w:val="20"/>
      </w:rPr>
      <w:t xml:space="preserve"> über die Zusammensetzung</w:t>
    </w:r>
    <w:r w:rsidR="002A2518">
      <w:rPr>
        <w:b/>
        <w:sz w:val="20"/>
        <w:szCs w:val="20"/>
      </w:rPr>
      <w:t xml:space="preserve"> - </w:t>
    </w:r>
    <w:r w:rsidR="002A2518" w:rsidRPr="007A7366">
      <w:rPr>
        <w:b/>
        <w:sz w:val="20"/>
        <w:szCs w:val="20"/>
      </w:rPr>
      <w:t xml:space="preserve">Seite </w:t>
    </w:r>
    <w:r w:rsidR="00982282">
      <w:rPr>
        <w:b/>
        <w:sz w:val="20"/>
        <w:szCs w:val="20"/>
      </w:rPr>
      <w:t>40</w:t>
    </w:r>
    <w:r w:rsidR="00AF7847">
      <w:rPr>
        <w:b/>
        <w:sz w:val="20"/>
        <w:szCs w:val="20"/>
      </w:rPr>
      <w:t xml:space="preserve"> </w:t>
    </w:r>
  </w:p>
  <w:p w14:paraId="0876E8E3" w14:textId="712B3FF0" w:rsidR="00EC009D" w:rsidRPr="008318E6" w:rsidRDefault="00410B39" w:rsidP="00CB08CF">
    <w:pPr>
      <w:pStyle w:val="Fuzeile"/>
      <w:ind w:right="479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AF7847">
      <w:rPr>
        <w:rFonts w:cs="Arial"/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DB34" w14:textId="77777777" w:rsidR="00CB08CF" w:rsidRDefault="00CB08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C598" w14:textId="77777777" w:rsidR="00B31046" w:rsidRDefault="00B31046" w:rsidP="007A7366">
      <w:r>
        <w:separator/>
      </w:r>
    </w:p>
  </w:footnote>
  <w:footnote w:type="continuationSeparator" w:id="0">
    <w:p w14:paraId="6CD79867" w14:textId="77777777" w:rsidR="00B31046" w:rsidRDefault="00B31046" w:rsidP="007A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AA6A" w14:textId="77777777" w:rsidR="00CB08CF" w:rsidRDefault="00CB08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A569" w14:textId="77777777" w:rsidR="00CB08CF" w:rsidRDefault="00CB08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86A3" w14:textId="77777777" w:rsidR="00CB08CF" w:rsidRDefault="00CB08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66"/>
    <w:rsid w:val="000168E9"/>
    <w:rsid w:val="00053EC9"/>
    <w:rsid w:val="00071650"/>
    <w:rsid w:val="000800CF"/>
    <w:rsid w:val="000A7112"/>
    <w:rsid w:val="00105150"/>
    <w:rsid w:val="00106C7C"/>
    <w:rsid w:val="00170D6B"/>
    <w:rsid w:val="002555F0"/>
    <w:rsid w:val="00292E54"/>
    <w:rsid w:val="002959C5"/>
    <w:rsid w:val="002A2518"/>
    <w:rsid w:val="003E22B8"/>
    <w:rsid w:val="004041CB"/>
    <w:rsid w:val="00406DC8"/>
    <w:rsid w:val="00410B39"/>
    <w:rsid w:val="00481BBB"/>
    <w:rsid w:val="004A3065"/>
    <w:rsid w:val="004C7921"/>
    <w:rsid w:val="004E1340"/>
    <w:rsid w:val="00572C31"/>
    <w:rsid w:val="005E221B"/>
    <w:rsid w:val="00654C6A"/>
    <w:rsid w:val="00671E17"/>
    <w:rsid w:val="00682F56"/>
    <w:rsid w:val="006D153A"/>
    <w:rsid w:val="00704C1A"/>
    <w:rsid w:val="007A7366"/>
    <w:rsid w:val="007C0CAC"/>
    <w:rsid w:val="007E7CF2"/>
    <w:rsid w:val="0082266F"/>
    <w:rsid w:val="00826C1E"/>
    <w:rsid w:val="00860A88"/>
    <w:rsid w:val="008B410F"/>
    <w:rsid w:val="00982282"/>
    <w:rsid w:val="009C51A0"/>
    <w:rsid w:val="009D6DE3"/>
    <w:rsid w:val="00AB7526"/>
    <w:rsid w:val="00AC377A"/>
    <w:rsid w:val="00AF7847"/>
    <w:rsid w:val="00B209E5"/>
    <w:rsid w:val="00B31046"/>
    <w:rsid w:val="00C01C9B"/>
    <w:rsid w:val="00C47E1F"/>
    <w:rsid w:val="00CB08CF"/>
    <w:rsid w:val="00D5615F"/>
    <w:rsid w:val="00D626A6"/>
    <w:rsid w:val="00E472C8"/>
    <w:rsid w:val="00EC009D"/>
    <w:rsid w:val="00F705BE"/>
    <w:rsid w:val="00F76FEA"/>
    <w:rsid w:val="00FD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5F7D1FB4"/>
  <w15:chartTrackingRefBased/>
  <w15:docId w15:val="{28D25324-59F0-4F16-8E5D-7549BB47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7366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7A73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A7366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7A7366"/>
  </w:style>
  <w:style w:type="paragraph" w:styleId="Kopfzeile">
    <w:name w:val="header"/>
    <w:basedOn w:val="Standard"/>
    <w:link w:val="KopfzeileZchn"/>
    <w:uiPriority w:val="99"/>
    <w:unhideWhenUsed/>
    <w:rsid w:val="007A73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A7366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C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C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Joos Sandra</cp:lastModifiedBy>
  <cp:revision>27</cp:revision>
  <cp:lastPrinted>2025-12-09T08:05:00Z</cp:lastPrinted>
  <dcterms:created xsi:type="dcterms:W3CDTF">2017-08-23T13:41:00Z</dcterms:created>
  <dcterms:modified xsi:type="dcterms:W3CDTF">2025-12-09T08:09:00Z</dcterms:modified>
</cp:coreProperties>
</file>